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FA02" w14:textId="77777777" w:rsidR="00C37239" w:rsidRDefault="00C37239"/>
    <w:p w14:paraId="17CAF7AB" w14:textId="77777777" w:rsidR="00C37239" w:rsidRDefault="00C37239"/>
    <w:p w14:paraId="608C25E6" w14:textId="77777777" w:rsidR="00BF755D" w:rsidRDefault="008C747B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E2067EA" wp14:editId="3C3F7A6A">
            <wp:simplePos x="0" y="0"/>
            <wp:positionH relativeFrom="column">
              <wp:posOffset>4859655</wp:posOffset>
            </wp:positionH>
            <wp:positionV relativeFrom="paragraph">
              <wp:posOffset>105410</wp:posOffset>
            </wp:positionV>
            <wp:extent cx="132334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144" y="21475"/>
                <wp:lineTo x="2114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76"/>
                    <a:stretch/>
                  </pic:blipFill>
                  <pic:spPr bwMode="auto">
                    <a:xfrm>
                      <a:off x="0" y="0"/>
                      <a:ext cx="132334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76">
        <w:t xml:space="preserve">Liebe Eltern der </w:t>
      </w:r>
      <w:r w:rsidR="00BC1402">
        <w:t>evangelischen Kita</w:t>
      </w:r>
      <w:r w:rsidR="00527976">
        <w:t>,</w:t>
      </w:r>
    </w:p>
    <w:p w14:paraId="7B96CD08" w14:textId="77777777" w:rsidR="006C03EF" w:rsidRDefault="006C03EF"/>
    <w:p w14:paraId="63449BFF" w14:textId="77777777" w:rsidR="006C03EF" w:rsidRDefault="006C03EF">
      <w:r>
        <w:t xml:space="preserve">die letzten Monate waren besonders </w:t>
      </w:r>
      <w:r w:rsidR="00E21933">
        <w:t>belastend</w:t>
      </w:r>
      <w:r>
        <w:t xml:space="preserve"> für Familien mit Kindern. Die Betreuung der Kinder</w:t>
      </w:r>
      <w:r w:rsidR="00E21933">
        <w:t>, den Job und</w:t>
      </w:r>
      <w:r>
        <w:t xml:space="preserve"> </w:t>
      </w:r>
      <w:proofErr w:type="spellStart"/>
      <w:r>
        <w:t>und</w:t>
      </w:r>
      <w:proofErr w:type="spellEnd"/>
      <w:r>
        <w:t xml:space="preserve"> andere Tätigkeiten</w:t>
      </w:r>
      <w:r w:rsidR="00E21933">
        <w:t xml:space="preserve"> der Eltern unter einen Hut zu bringen war und ist unter Corona-Bedingungen eine große Herausforderung</w:t>
      </w:r>
      <w:r>
        <w:t xml:space="preserve">. Zum Teil </w:t>
      </w:r>
      <w:proofErr w:type="spellStart"/>
      <w:r>
        <w:t>enstanden</w:t>
      </w:r>
      <w:proofErr w:type="spellEnd"/>
      <w:r>
        <w:t xml:space="preserve"> zusätzliche </w:t>
      </w:r>
      <w:r w:rsidR="00E21933">
        <w:t>Probleme</w:t>
      </w:r>
      <w:r>
        <w:t xml:space="preserve"> durch höhere Lebenshaltungskosten, geringere Verdienste und Arbeitslosigkeit. Für viele Familien hält dieser Zustand weiter an.</w:t>
      </w:r>
    </w:p>
    <w:p w14:paraId="5A217BA6" w14:textId="77777777" w:rsidR="006C03EF" w:rsidRDefault="006C03EF"/>
    <w:p w14:paraId="51916C5D" w14:textId="77777777" w:rsidR="008C747B" w:rsidRDefault="00527976">
      <w:r>
        <w:t>Der Kinderhilfsfonds</w:t>
      </w:r>
      <w:r w:rsidR="007D3F84">
        <w:t>, der für Kinder in evangelischen Kitas ins Leben gerufen wurde,</w:t>
      </w:r>
      <w:r>
        <w:t xml:space="preserve"> ist auch für diese Krise gedacht. </w:t>
      </w:r>
      <w:r w:rsidR="004D10A4">
        <w:t xml:space="preserve">Wo jetzt Geld fehlt, unterstützt er </w:t>
      </w:r>
      <w:r w:rsidR="007D3F84">
        <w:t>Familien</w:t>
      </w:r>
      <w:r w:rsidR="004D10A4">
        <w:t xml:space="preserve"> mit kleinem</w:t>
      </w:r>
      <w:r w:rsidR="00956CA3">
        <w:t xml:space="preserve"> </w:t>
      </w:r>
      <w:r w:rsidR="004D10A4">
        <w:t xml:space="preserve">Einkommen </w:t>
      </w:r>
    </w:p>
    <w:p w14:paraId="52F71C8D" w14:textId="77777777" w:rsidR="00956CA3" w:rsidRDefault="00956CA3">
      <w:r>
        <w:t>(SGB II-, Wohngeld</w:t>
      </w:r>
      <w:r w:rsidR="004D10A4">
        <w:t>-</w:t>
      </w:r>
      <w:r>
        <w:t>, Kinderzuschlag</w:t>
      </w:r>
      <w:r w:rsidR="004D10A4">
        <w:t>- Bezug u.a.</w:t>
      </w:r>
      <w:r>
        <w:t>)</w:t>
      </w:r>
      <w:r w:rsidR="007D3F84">
        <w:t xml:space="preserve">. </w:t>
      </w:r>
    </w:p>
    <w:p w14:paraId="6D0F3538" w14:textId="77777777" w:rsidR="00912905" w:rsidRDefault="007D3F84">
      <w:r>
        <w:t xml:space="preserve">Das kann eine Unterstützung sein für </w:t>
      </w:r>
      <w:r w:rsidR="00912905">
        <w:t>die neuen Schuhe des Kindes,</w:t>
      </w:r>
      <w:r>
        <w:t xml:space="preserve"> ein Zuschuss</w:t>
      </w:r>
      <w:r w:rsidR="00912905">
        <w:t xml:space="preserve"> für den Lebensmitteleinkauf oder eine Hilfe, damit das Geschwisterkind in der Schule alle Voraussetzungen für das digitale Lernen erhält. </w:t>
      </w:r>
    </w:p>
    <w:p w14:paraId="7B79AA0A" w14:textId="77777777" w:rsidR="00912905" w:rsidRDefault="00912905"/>
    <w:p w14:paraId="057D35DA" w14:textId="77777777" w:rsidR="00527976" w:rsidRDefault="006C03EF">
      <w:r>
        <w:t xml:space="preserve">Viele Familien haben sich bereits an uns gewandt und eine einmalige Unterstützung erhalten, gemeinsam können wir schauen, </w:t>
      </w:r>
      <w:r w:rsidR="00912905">
        <w:t xml:space="preserve">welche Ideen es </w:t>
      </w:r>
      <w:r w:rsidR="00C6526F">
        <w:t xml:space="preserve">für Ihre Familie </w:t>
      </w:r>
      <w:r w:rsidR="00912905">
        <w:t>gibt, damit das Leben in der Corona-Zeit ein bisschen leichter fällt.</w:t>
      </w:r>
    </w:p>
    <w:p w14:paraId="2F87952F" w14:textId="77777777" w:rsidR="00916BA3" w:rsidRDefault="00916BA3">
      <w:r>
        <w:t xml:space="preserve">Darüber hinaus </w:t>
      </w:r>
      <w:r w:rsidR="00E57C4E">
        <w:t xml:space="preserve">bietet unsere Beratungsstelle </w:t>
      </w:r>
      <w:r w:rsidR="008520AA">
        <w:t xml:space="preserve">u.a. </w:t>
      </w:r>
      <w:r w:rsidR="00E57C4E">
        <w:t>kostenlose Sozialberatung</w:t>
      </w:r>
      <w:r w:rsidR="008520AA">
        <w:t xml:space="preserve">, Beratung zu Mutter/Vater-Kind-Kuren und Unterstützung bei der Beantragung von Zuschüssen für </w:t>
      </w:r>
      <w:r w:rsidR="00C37239">
        <w:t xml:space="preserve">eine </w:t>
      </w:r>
      <w:r w:rsidR="008520AA">
        <w:t xml:space="preserve">Familienerholung an. </w:t>
      </w:r>
    </w:p>
    <w:p w14:paraId="7F72ED42" w14:textId="77777777" w:rsidR="008520AA" w:rsidRDefault="008520AA"/>
    <w:p w14:paraId="7704FE3A" w14:textId="77777777" w:rsidR="008520AA" w:rsidRDefault="008520AA">
      <w:r w:rsidRPr="008520AA">
        <w:t>https://kksoa-goettingen.wir-e.de/aktuelles</w:t>
      </w:r>
    </w:p>
    <w:p w14:paraId="1599DDA6" w14:textId="77777777" w:rsidR="008520AA" w:rsidRDefault="008520AA"/>
    <w:p w14:paraId="4AD8F668" w14:textId="77777777" w:rsidR="00C6526F" w:rsidRDefault="00C6526F">
      <w:r>
        <w:t>Bitte rufen Sie uns an</w:t>
      </w:r>
      <w:r w:rsidR="008520AA">
        <w:t xml:space="preserve"> oder sprechen Sie mit Ihrer Erzieherin oder Kita-Leitung</w:t>
      </w:r>
      <w:r>
        <w:t>!</w:t>
      </w:r>
    </w:p>
    <w:p w14:paraId="0071CA1A" w14:textId="77777777" w:rsidR="00912905" w:rsidRDefault="00912905"/>
    <w:p w14:paraId="28630483" w14:textId="77777777" w:rsidR="00912905" w:rsidRDefault="00912905">
      <w:r>
        <w:t>Herzliche Grüße</w:t>
      </w:r>
    </w:p>
    <w:p w14:paraId="79B0F0DA" w14:textId="77777777" w:rsidR="00912905" w:rsidRDefault="00912905">
      <w:r>
        <w:t>Christina Wehrmann</w:t>
      </w:r>
    </w:p>
    <w:p w14:paraId="1414C9AE" w14:textId="77777777" w:rsidR="00912905" w:rsidRDefault="00912905"/>
    <w:p w14:paraId="7C89D86C" w14:textId="77777777" w:rsidR="00912905" w:rsidRDefault="00912905"/>
    <w:p w14:paraId="4F409AA0" w14:textId="77777777" w:rsidR="00912905" w:rsidRDefault="00912905">
      <w:r>
        <w:t xml:space="preserve">Kirchenkreissozialarbeit </w:t>
      </w:r>
    </w:p>
    <w:p w14:paraId="7C78BB78" w14:textId="77777777" w:rsidR="00912905" w:rsidRDefault="00912905">
      <w:r>
        <w:t>Schillerstr. 21</w:t>
      </w:r>
    </w:p>
    <w:p w14:paraId="3EBCF882" w14:textId="77777777" w:rsidR="00912905" w:rsidRDefault="00912905">
      <w:r>
        <w:t>37083 Göttingen</w:t>
      </w:r>
    </w:p>
    <w:p w14:paraId="72966E43" w14:textId="77777777" w:rsidR="00C6526F" w:rsidRDefault="00C6526F">
      <w:r>
        <w:t>0551/517810</w:t>
      </w:r>
    </w:p>
    <w:p w14:paraId="1010F4C8" w14:textId="77777777" w:rsidR="00113495" w:rsidRDefault="00113495"/>
    <w:p w14:paraId="758B5A9E" w14:textId="77777777" w:rsidR="00113495" w:rsidRDefault="00113495">
      <w:r>
        <w:rPr>
          <w:noProof/>
          <w:lang w:eastAsia="de-DE"/>
        </w:rPr>
        <w:drawing>
          <wp:inline distT="0" distB="0" distL="0" distR="0" wp14:anchorId="6A47F877" wp14:editId="6613E3C4">
            <wp:extent cx="1631092" cy="1186985"/>
            <wp:effectExtent l="0" t="0" r="7620" b="0"/>
            <wp:docPr id="1" name="Grafik 1" descr="\\MAINSERVER\User\gemeinsame Dokumente\LOGOS\Diakonie Göttingen KKS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SERVER\User\gemeinsame Dokumente\LOGOS\Diakonie Göttingen KKSO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39" cy="118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971B6" w14:textId="77777777" w:rsidR="00C37239" w:rsidRDefault="00C37239" w:rsidP="00C37239">
      <w:r>
        <w:separator/>
      </w:r>
    </w:p>
  </w:endnote>
  <w:endnote w:type="continuationSeparator" w:id="0">
    <w:p w14:paraId="0EC3D561" w14:textId="77777777" w:rsidR="00C37239" w:rsidRDefault="00C37239" w:rsidP="00C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5BDAE" w14:textId="77777777" w:rsidR="00C37239" w:rsidRDefault="00C37239" w:rsidP="00C37239">
      <w:r>
        <w:separator/>
      </w:r>
    </w:p>
  </w:footnote>
  <w:footnote w:type="continuationSeparator" w:id="0">
    <w:p w14:paraId="23182C9D" w14:textId="77777777" w:rsidR="00C37239" w:rsidRDefault="00C37239" w:rsidP="00C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76"/>
    <w:rsid w:val="00113495"/>
    <w:rsid w:val="00145049"/>
    <w:rsid w:val="004D10A4"/>
    <w:rsid w:val="00527976"/>
    <w:rsid w:val="006C03EF"/>
    <w:rsid w:val="007D3F84"/>
    <w:rsid w:val="008520AA"/>
    <w:rsid w:val="008A7B61"/>
    <w:rsid w:val="008C747B"/>
    <w:rsid w:val="00912905"/>
    <w:rsid w:val="00916BA3"/>
    <w:rsid w:val="00956CA3"/>
    <w:rsid w:val="00A14A96"/>
    <w:rsid w:val="00BC1402"/>
    <w:rsid w:val="00BF755D"/>
    <w:rsid w:val="00C37239"/>
    <w:rsid w:val="00C6526F"/>
    <w:rsid w:val="00CA1C74"/>
    <w:rsid w:val="00D221FF"/>
    <w:rsid w:val="00E21933"/>
    <w:rsid w:val="00E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6A33"/>
  <w15:docId w15:val="{E7CF7D80-82F7-429E-AE30-CC18F250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4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4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72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239"/>
  </w:style>
  <w:style w:type="paragraph" w:styleId="Fuzeile">
    <w:name w:val="footer"/>
    <w:basedOn w:val="Standard"/>
    <w:link w:val="FuzeileZchn"/>
    <w:uiPriority w:val="99"/>
    <w:unhideWhenUsed/>
    <w:rsid w:val="00C372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Eveslage-Becker</dc:creator>
  <cp:lastModifiedBy>Strietzel, Doris</cp:lastModifiedBy>
  <cp:revision>2</cp:revision>
  <dcterms:created xsi:type="dcterms:W3CDTF">2021-02-11T11:29:00Z</dcterms:created>
  <dcterms:modified xsi:type="dcterms:W3CDTF">2021-02-11T11:29:00Z</dcterms:modified>
</cp:coreProperties>
</file>